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-190500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885E20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2</w:t>
      </w:r>
      <w:r w:rsidR="00C6082A">
        <w:rPr>
          <w:rFonts w:ascii="Segoe UI" w:hAnsi="Segoe UI"/>
          <w:b/>
          <w:sz w:val="32"/>
        </w:rPr>
        <w:t>1</w:t>
      </w:r>
      <w:proofErr w:type="gramEnd"/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 w:rsidRPr="00BA6AD1">
        <w:fldChar w:fldCharType="begin"/>
      </w:r>
      <w:r w:rsidR="00C6082A">
        <w:instrText>PAGE \* MERGEFORMAT</w:instrText>
      </w:r>
      <w:r w:rsidR="00BA6AD1" w:rsidRP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C6082A">
        <w:rPr>
          <w:rFonts w:ascii="Segoe UI" w:hAnsi="Segoe UI"/>
          <w:b/>
          <w:sz w:val="32"/>
        </w:rPr>
        <w:t>.0</w:t>
      </w:r>
      <w:r w:rsidR="00336108">
        <w:rPr>
          <w:rFonts w:ascii="Segoe UI" w:hAnsi="Segoe UI"/>
          <w:b/>
          <w:sz w:val="32"/>
        </w:rPr>
        <w:t>4</w:t>
      </w:r>
      <w:r w:rsidR="00C6082A">
        <w:rPr>
          <w:rFonts w:ascii="Segoe UI" w:hAnsi="Segoe UI"/>
          <w:b/>
          <w:sz w:val="32"/>
        </w:rPr>
        <w:t>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85E20" w:rsidRDefault="00885E20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192 </w:t>
      </w:r>
      <w:proofErr w:type="gram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татарстанских</w:t>
      </w:r>
      <w:proofErr w:type="gram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proofErr w:type="spellStart"/>
      <w:r w:rsidR="00C93032">
        <w:rPr>
          <w:rFonts w:ascii="Segoe UI" w:eastAsia="Times New Roman" w:hAnsi="Segoe UI" w:cs="Times New Roman"/>
          <w:b/>
          <w:color w:val="000000"/>
          <w:sz w:val="32"/>
          <w:szCs w:val="32"/>
        </w:rPr>
        <w:t>гос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регистратора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прошли обучение </w:t>
      </w:r>
    </w:p>
    <w:p w:rsidR="00704CC5" w:rsidRDefault="00885E20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ФГИС ЕГРН</w:t>
      </w:r>
      <w:r w:rsidRPr="00885E2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2.0</w:t>
      </w:r>
    </w:p>
    <w:p w:rsidR="007F586B" w:rsidRDefault="007F586B" w:rsidP="007D0A7F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85E20" w:rsidRPr="00885E20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провел обучение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для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государственных регистраторов по работе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с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новой версией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программы Федеральной государственной информационной системы ведения Единого государственного реест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ра недвижимости - </w:t>
      </w:r>
      <w:r w:rsidRPr="00885E20">
        <w:rPr>
          <w:rFonts w:ascii="Segoe UI" w:eastAsia="Times New Roman" w:hAnsi="Segoe UI" w:cs="Segoe UI"/>
          <w:b/>
          <w:color w:val="000000"/>
          <w:sz w:val="24"/>
          <w:szCs w:val="24"/>
        </w:rPr>
        <w:t>ФГИС ЕГРН 2.0.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Обучающие м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ероприяти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я прошли в Казани, а также в Набережных Челнах и Альметьевске.</w:t>
      </w:r>
      <w:r w:rsidR="004E69C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Всего прошли обучение</w:t>
      </w:r>
      <w:r w:rsidR="00F9557D"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F9557D">
        <w:rPr>
          <w:rFonts w:ascii="Segoe UI" w:eastAsia="Times New Roman" w:hAnsi="Segoe UI" w:cs="Segoe UI"/>
          <w:color w:val="000000"/>
          <w:sz w:val="24"/>
          <w:szCs w:val="24"/>
        </w:rPr>
        <w:t>а</w:t>
      </w:r>
      <w:r w:rsidR="00F9557D" w:rsidRPr="00885E20">
        <w:rPr>
          <w:rFonts w:ascii="Segoe UI" w:eastAsia="Times New Roman" w:hAnsi="Segoe UI" w:cs="Segoe UI"/>
          <w:color w:val="000000"/>
          <w:sz w:val="24"/>
          <w:szCs w:val="24"/>
        </w:rPr>
        <w:t>пробирование программы</w:t>
      </w:r>
      <w:r w:rsidR="00F9557D">
        <w:rPr>
          <w:rFonts w:ascii="Segoe UI" w:eastAsia="Times New Roman" w:hAnsi="Segoe UI" w:cs="Segoe UI"/>
          <w:color w:val="000000"/>
          <w:sz w:val="24"/>
          <w:szCs w:val="24"/>
        </w:rPr>
        <w:t xml:space="preserve"> -</w:t>
      </w:r>
      <w:r w:rsidR="00F9557D"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192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>государственных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регистратора. </w:t>
      </w:r>
    </w:p>
    <w:p w:rsidR="004E69C5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В ходе тестирования специалисты </w:t>
      </w:r>
      <w:proofErr w:type="spellStart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4E69C5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изучили учебные материалы, включая конспекты лекций и инструкции пользователей, провели практические занятия и проверили процесс прохождения сквозных процедур. </w:t>
      </w:r>
    </w:p>
    <w:p w:rsidR="00B241B7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В рамках </w:t>
      </w:r>
      <w:r w:rsidR="008F6CCC">
        <w:rPr>
          <w:rFonts w:ascii="Segoe UI" w:eastAsia="Times New Roman" w:hAnsi="Segoe UI" w:cs="Segoe UI"/>
          <w:color w:val="000000"/>
          <w:sz w:val="24"/>
          <w:szCs w:val="24"/>
        </w:rPr>
        <w:t>практических семинаров специалистам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F6CCC">
        <w:rPr>
          <w:rFonts w:ascii="Segoe UI" w:eastAsia="Times New Roman" w:hAnsi="Segoe UI" w:cs="Segoe UI"/>
          <w:color w:val="000000"/>
          <w:sz w:val="24"/>
          <w:szCs w:val="24"/>
        </w:rPr>
        <w:t xml:space="preserve">Татарстана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детально разъяснили особенности функционирования нового программного обеспечения, обсудили перспективы его внедрения и ответили на </w:t>
      </w:r>
      <w:r w:rsidR="008F6CCC">
        <w:rPr>
          <w:rFonts w:ascii="Segoe UI" w:eastAsia="Times New Roman" w:hAnsi="Segoe UI" w:cs="Segoe UI"/>
          <w:color w:val="000000"/>
          <w:sz w:val="24"/>
          <w:szCs w:val="24"/>
        </w:rPr>
        <w:t xml:space="preserve">возникающие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вопросы участников. </w:t>
      </w:r>
    </w:p>
    <w:p w:rsidR="00885E20" w:rsidRPr="00885E20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Запуск обновленного программного обеспечения в</w:t>
      </w:r>
      <w:r w:rsidR="00BE7DEA">
        <w:rPr>
          <w:rFonts w:ascii="Segoe UI" w:eastAsia="Times New Roman" w:hAnsi="Segoe UI" w:cs="Segoe UI"/>
          <w:color w:val="000000"/>
          <w:sz w:val="24"/>
          <w:szCs w:val="24"/>
        </w:rPr>
        <w:t>о всех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территориальных </w:t>
      </w:r>
      <w:r w:rsidR="00BE7DEA">
        <w:rPr>
          <w:rFonts w:ascii="Segoe UI" w:eastAsia="Times New Roman" w:hAnsi="Segoe UI" w:cs="Segoe UI"/>
          <w:color w:val="000000"/>
          <w:sz w:val="24"/>
          <w:szCs w:val="24"/>
        </w:rPr>
        <w:t>органах</w:t>
      </w:r>
      <w:r w:rsidR="00B241B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B241B7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B241B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планируется осуществить поэтапно в течение года. Ожидается, что нововведения позволят значительно упростить процессы предоставления </w:t>
      </w:r>
      <w:r w:rsidR="00B241B7">
        <w:rPr>
          <w:rFonts w:ascii="Segoe UI" w:eastAsia="Times New Roman" w:hAnsi="Segoe UI" w:cs="Segoe UI"/>
          <w:color w:val="000000"/>
          <w:sz w:val="24"/>
          <w:szCs w:val="24"/>
        </w:rPr>
        <w:t xml:space="preserve">государственных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услуг населению, повысить эффективность работы регистраторов прав и улучшить общую производительность системы.</w:t>
      </w:r>
    </w:p>
    <w:p w:rsidR="00885E20" w:rsidRPr="00B241B7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:</w:t>
      </w:r>
    </w:p>
    <w:p w:rsidR="00885E20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Единый государственный реестр недвижимости (ЕГРН) — государственный информационный ресурс, содержащий данные об объектах недвижимости на территории Российской Федерации, о зарегистрированных правах на эти объекты, основаниях их возникновения, правообладателях, а также дру</w:t>
      </w:r>
      <w:r w:rsidR="00033D41">
        <w:rPr>
          <w:rFonts w:ascii="Segoe UI" w:eastAsia="Times New Roman" w:hAnsi="Segoe UI" w:cs="Segoe UI"/>
          <w:color w:val="000000"/>
          <w:sz w:val="24"/>
          <w:szCs w:val="24"/>
        </w:rPr>
        <w:t>гие сведения. По состоянию на 1 апреля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2025 года в ЕГРН по Республике </w:t>
      </w:r>
      <w:r w:rsidR="00B241B7">
        <w:rPr>
          <w:rFonts w:ascii="Segoe UI" w:eastAsia="Times New Roman" w:hAnsi="Segoe UI" w:cs="Segoe UI"/>
          <w:color w:val="000000"/>
          <w:sz w:val="24"/>
          <w:szCs w:val="24"/>
        </w:rPr>
        <w:t>Татарстан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содержится информация о почти </w:t>
      </w:r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4,5 </w:t>
      </w:r>
      <w:proofErr w:type="spellStart"/>
      <w:proofErr w:type="gramStart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млн</w:t>
      </w:r>
      <w:proofErr w:type="spellEnd"/>
      <w:proofErr w:type="gramEnd"/>
      <w:r w:rsidR="00BE7DEA">
        <w:rPr>
          <w:rFonts w:ascii="Segoe UI" w:eastAsia="Times New Roman" w:hAnsi="Segoe UI" w:cs="Segoe UI"/>
          <w:color w:val="000000"/>
          <w:sz w:val="24"/>
          <w:szCs w:val="24"/>
        </w:rPr>
        <w:t xml:space="preserve"> объектов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недвижимости и </w:t>
      </w:r>
      <w:r w:rsidR="00033D41">
        <w:rPr>
          <w:rFonts w:ascii="Segoe UI" w:eastAsia="Times New Roman" w:hAnsi="Segoe UI" w:cs="Segoe UI"/>
          <w:color w:val="000000"/>
          <w:sz w:val="24"/>
          <w:szCs w:val="24"/>
        </w:rPr>
        <w:t xml:space="preserve">около </w:t>
      </w:r>
      <w:r w:rsidR="00033D41" w:rsidRPr="00033D41">
        <w:rPr>
          <w:rFonts w:ascii="Segoe UI" w:eastAsia="Times New Roman" w:hAnsi="Segoe UI" w:cs="Segoe UI"/>
          <w:b/>
          <w:color w:val="000000"/>
          <w:sz w:val="24"/>
          <w:szCs w:val="24"/>
        </w:rPr>
        <w:t>8</w:t>
      </w:r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млн</w:t>
      </w:r>
      <w:proofErr w:type="spellEnd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прав, ограничений, обременений прав и сделок. </w:t>
      </w: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BA6AD1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117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082A"/>
    <w:rsid w:val="00033D41"/>
    <w:rsid w:val="00067C66"/>
    <w:rsid w:val="000B0DC9"/>
    <w:rsid w:val="001175C3"/>
    <w:rsid w:val="0015413F"/>
    <w:rsid w:val="001A61FB"/>
    <w:rsid w:val="001B4D74"/>
    <w:rsid w:val="001B6CBD"/>
    <w:rsid w:val="002B713B"/>
    <w:rsid w:val="002C2743"/>
    <w:rsid w:val="003054FA"/>
    <w:rsid w:val="00315067"/>
    <w:rsid w:val="00320DEB"/>
    <w:rsid w:val="00336108"/>
    <w:rsid w:val="00351ADC"/>
    <w:rsid w:val="00383461"/>
    <w:rsid w:val="00392D72"/>
    <w:rsid w:val="0040201F"/>
    <w:rsid w:val="004171C3"/>
    <w:rsid w:val="00472E60"/>
    <w:rsid w:val="00480DD5"/>
    <w:rsid w:val="00481F93"/>
    <w:rsid w:val="004B014F"/>
    <w:rsid w:val="004E1745"/>
    <w:rsid w:val="004E69C5"/>
    <w:rsid w:val="00506985"/>
    <w:rsid w:val="00515FCA"/>
    <w:rsid w:val="005373B8"/>
    <w:rsid w:val="00550832"/>
    <w:rsid w:val="00556C79"/>
    <w:rsid w:val="005A2BC2"/>
    <w:rsid w:val="005E7EC7"/>
    <w:rsid w:val="00610053"/>
    <w:rsid w:val="006103E4"/>
    <w:rsid w:val="006607DF"/>
    <w:rsid w:val="006B4B5D"/>
    <w:rsid w:val="006E55D5"/>
    <w:rsid w:val="006E7EEE"/>
    <w:rsid w:val="00704CC5"/>
    <w:rsid w:val="007302B1"/>
    <w:rsid w:val="007534ED"/>
    <w:rsid w:val="007D0A7F"/>
    <w:rsid w:val="007F586B"/>
    <w:rsid w:val="00885E20"/>
    <w:rsid w:val="008B1D8F"/>
    <w:rsid w:val="008F6CCC"/>
    <w:rsid w:val="00934845"/>
    <w:rsid w:val="00966C62"/>
    <w:rsid w:val="00967E51"/>
    <w:rsid w:val="00977212"/>
    <w:rsid w:val="009861A6"/>
    <w:rsid w:val="009B1811"/>
    <w:rsid w:val="009B619A"/>
    <w:rsid w:val="009F0F2D"/>
    <w:rsid w:val="00A0208D"/>
    <w:rsid w:val="00A60C5C"/>
    <w:rsid w:val="00AD0469"/>
    <w:rsid w:val="00AD23BF"/>
    <w:rsid w:val="00B11F09"/>
    <w:rsid w:val="00B241B7"/>
    <w:rsid w:val="00B406CE"/>
    <w:rsid w:val="00B72183"/>
    <w:rsid w:val="00B81E20"/>
    <w:rsid w:val="00BA6AD1"/>
    <w:rsid w:val="00BA748E"/>
    <w:rsid w:val="00BD5A26"/>
    <w:rsid w:val="00BD5EBC"/>
    <w:rsid w:val="00BE7DEA"/>
    <w:rsid w:val="00BF7AE5"/>
    <w:rsid w:val="00C164E5"/>
    <w:rsid w:val="00C16839"/>
    <w:rsid w:val="00C372DC"/>
    <w:rsid w:val="00C6082A"/>
    <w:rsid w:val="00C842F4"/>
    <w:rsid w:val="00C93032"/>
    <w:rsid w:val="00CB2B4E"/>
    <w:rsid w:val="00CB31FC"/>
    <w:rsid w:val="00D0243B"/>
    <w:rsid w:val="00D16C80"/>
    <w:rsid w:val="00D21631"/>
    <w:rsid w:val="00D2228C"/>
    <w:rsid w:val="00D316B9"/>
    <w:rsid w:val="00D40875"/>
    <w:rsid w:val="00DB077C"/>
    <w:rsid w:val="00DE5582"/>
    <w:rsid w:val="00F0652B"/>
    <w:rsid w:val="00F2483E"/>
    <w:rsid w:val="00F95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61</cp:revision>
  <cp:lastPrinted>2025-04-21T07:09:00Z</cp:lastPrinted>
  <dcterms:created xsi:type="dcterms:W3CDTF">2025-03-12T14:10:00Z</dcterms:created>
  <dcterms:modified xsi:type="dcterms:W3CDTF">2025-04-21T08:48:00Z</dcterms:modified>
</cp:coreProperties>
</file>